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4C" w:rsidRDefault="0087128C" w:rsidP="0087128C">
      <w:pPr>
        <w:spacing w:beforeLines="100" w:before="312" w:afterLines="100" w:after="312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Cs w:val="21"/>
        </w:rPr>
        <w:t xml:space="preserve">                           </w:t>
      </w: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2022</w:t>
      </w: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年度校级科研平台考核结果</w:t>
      </w:r>
    </w:p>
    <w:tbl>
      <w:tblPr>
        <w:tblStyle w:val="1"/>
        <w:tblpPr w:leftFromText="180" w:rightFromText="180" w:vertAnchor="page" w:horzAnchor="margin" w:tblpY="1960"/>
        <w:tblW w:w="14283" w:type="dxa"/>
        <w:tblLook w:val="04A0" w:firstRow="1" w:lastRow="0" w:firstColumn="1" w:lastColumn="0" w:noHBand="0" w:noVBand="1"/>
      </w:tblPr>
      <w:tblGrid>
        <w:gridCol w:w="746"/>
        <w:gridCol w:w="5174"/>
        <w:gridCol w:w="3544"/>
        <w:gridCol w:w="4819"/>
      </w:tblGrid>
      <w:tr w:rsidR="0087128C" w:rsidTr="0087128C">
        <w:trPr>
          <w:trHeight w:val="618"/>
        </w:trPr>
        <w:tc>
          <w:tcPr>
            <w:tcW w:w="746" w:type="dxa"/>
            <w:tcBorders>
              <w:top w:val="single" w:sz="4" w:space="0" w:color="auto"/>
            </w:tcBorders>
            <w:vAlign w:val="center"/>
          </w:tcPr>
          <w:p w:rsidR="0087128C" w:rsidRDefault="0087128C" w:rsidP="0087128C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b/>
                <w:sz w:val="24"/>
              </w:rPr>
              <w:t>序号</w:t>
            </w:r>
          </w:p>
        </w:tc>
        <w:tc>
          <w:tcPr>
            <w:tcW w:w="5174" w:type="dxa"/>
            <w:tcBorders>
              <w:top w:val="single" w:sz="4" w:space="0" w:color="auto"/>
            </w:tcBorders>
            <w:vAlign w:val="center"/>
          </w:tcPr>
          <w:p w:rsidR="0087128C" w:rsidRDefault="0087128C" w:rsidP="0087128C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科研平台名称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7128C" w:rsidRDefault="0087128C" w:rsidP="0087128C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依托院系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87128C" w:rsidRDefault="0087128C" w:rsidP="0087128C">
            <w:pPr>
              <w:spacing w:line="36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等级</w:t>
            </w:r>
          </w:p>
        </w:tc>
      </w:tr>
      <w:tr w:rsidR="0087128C" w:rsidTr="0087128C">
        <w:trPr>
          <w:trHeight w:val="606"/>
        </w:trPr>
        <w:tc>
          <w:tcPr>
            <w:tcW w:w="746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17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抗体工程与生物医药研究中心</w:t>
            </w:r>
          </w:p>
        </w:tc>
        <w:tc>
          <w:tcPr>
            <w:tcW w:w="354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抗体中心</w:t>
            </w:r>
          </w:p>
        </w:tc>
        <w:tc>
          <w:tcPr>
            <w:tcW w:w="4819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建设期内免考</w:t>
            </w:r>
          </w:p>
        </w:tc>
      </w:tr>
      <w:tr w:rsidR="0087128C" w:rsidTr="0087128C">
        <w:trPr>
          <w:trHeight w:val="620"/>
        </w:trPr>
        <w:tc>
          <w:tcPr>
            <w:tcW w:w="746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17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低压低氧环境与健康干预创新中心</w:t>
            </w:r>
          </w:p>
        </w:tc>
        <w:tc>
          <w:tcPr>
            <w:tcW w:w="354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基础医学院</w:t>
            </w:r>
          </w:p>
        </w:tc>
        <w:tc>
          <w:tcPr>
            <w:tcW w:w="4819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建设期内免考</w:t>
            </w:r>
          </w:p>
        </w:tc>
      </w:tr>
      <w:tr w:rsidR="0087128C" w:rsidTr="0087128C">
        <w:trPr>
          <w:trHeight w:val="550"/>
        </w:trPr>
        <w:tc>
          <w:tcPr>
            <w:tcW w:w="746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517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化学药物合成与应用实验室</w:t>
            </w:r>
          </w:p>
        </w:tc>
        <w:tc>
          <w:tcPr>
            <w:tcW w:w="354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药学院</w:t>
            </w:r>
          </w:p>
        </w:tc>
        <w:tc>
          <w:tcPr>
            <w:tcW w:w="4819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87128C" w:rsidTr="0087128C">
        <w:trPr>
          <w:trHeight w:val="550"/>
        </w:trPr>
        <w:tc>
          <w:tcPr>
            <w:tcW w:w="746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517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靶向分子联动抗肿瘤实验室</w:t>
            </w:r>
          </w:p>
        </w:tc>
        <w:tc>
          <w:tcPr>
            <w:tcW w:w="354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检验学院</w:t>
            </w:r>
          </w:p>
        </w:tc>
        <w:tc>
          <w:tcPr>
            <w:tcW w:w="4819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87128C" w:rsidTr="0087128C">
        <w:trPr>
          <w:trHeight w:val="550"/>
        </w:trPr>
        <w:tc>
          <w:tcPr>
            <w:tcW w:w="746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5174" w:type="dxa"/>
            <w:noWrap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病原生物学研究中心</w:t>
            </w:r>
          </w:p>
        </w:tc>
        <w:tc>
          <w:tcPr>
            <w:tcW w:w="354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基础医学院</w:t>
            </w:r>
          </w:p>
        </w:tc>
        <w:tc>
          <w:tcPr>
            <w:tcW w:w="4819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87128C" w:rsidTr="0087128C">
        <w:trPr>
          <w:trHeight w:val="721"/>
        </w:trPr>
        <w:tc>
          <w:tcPr>
            <w:tcW w:w="746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5174" w:type="dxa"/>
            <w:noWrap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辐射损伤防治实验室</w:t>
            </w:r>
          </w:p>
        </w:tc>
        <w:tc>
          <w:tcPr>
            <w:tcW w:w="354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基础医学院</w:t>
            </w:r>
          </w:p>
        </w:tc>
        <w:tc>
          <w:tcPr>
            <w:tcW w:w="4819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87128C" w:rsidTr="0087128C">
        <w:trPr>
          <w:trHeight w:val="550"/>
        </w:trPr>
        <w:tc>
          <w:tcPr>
            <w:tcW w:w="746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517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东北道地药材质量控制技术重点实验室</w:t>
            </w:r>
          </w:p>
        </w:tc>
        <w:tc>
          <w:tcPr>
            <w:tcW w:w="354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药学院</w:t>
            </w:r>
          </w:p>
        </w:tc>
        <w:tc>
          <w:tcPr>
            <w:tcW w:w="4819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优秀</w:t>
            </w:r>
          </w:p>
        </w:tc>
      </w:tr>
      <w:tr w:rsidR="0087128C" w:rsidTr="0087128C">
        <w:trPr>
          <w:trHeight w:val="550"/>
        </w:trPr>
        <w:tc>
          <w:tcPr>
            <w:tcW w:w="746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517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先进药物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界面递释实验室</w:t>
            </w:r>
            <w:proofErr w:type="gramEnd"/>
          </w:p>
        </w:tc>
        <w:tc>
          <w:tcPr>
            <w:tcW w:w="354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药学院</w:t>
            </w:r>
          </w:p>
        </w:tc>
        <w:tc>
          <w:tcPr>
            <w:tcW w:w="4819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87128C" w:rsidTr="0087128C">
        <w:trPr>
          <w:trHeight w:val="550"/>
        </w:trPr>
        <w:tc>
          <w:tcPr>
            <w:tcW w:w="746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517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智慧健康管理综合研究中心</w:t>
            </w:r>
          </w:p>
        </w:tc>
        <w:tc>
          <w:tcPr>
            <w:tcW w:w="354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健康管理学院</w:t>
            </w:r>
          </w:p>
        </w:tc>
        <w:tc>
          <w:tcPr>
            <w:tcW w:w="4819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87128C" w:rsidTr="0087128C">
        <w:trPr>
          <w:trHeight w:val="550"/>
        </w:trPr>
        <w:tc>
          <w:tcPr>
            <w:tcW w:w="746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517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慢病防治科研实验中心</w:t>
            </w:r>
          </w:p>
        </w:tc>
        <w:tc>
          <w:tcPr>
            <w:tcW w:w="354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公共卫生学院</w:t>
            </w:r>
          </w:p>
        </w:tc>
        <w:tc>
          <w:tcPr>
            <w:tcW w:w="4819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87128C" w:rsidTr="0087128C">
        <w:trPr>
          <w:trHeight w:val="717"/>
        </w:trPr>
        <w:tc>
          <w:tcPr>
            <w:tcW w:w="746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5174" w:type="dxa"/>
            <w:noWrap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衰老制御重点实验室</w:t>
            </w:r>
          </w:p>
        </w:tc>
        <w:tc>
          <w:tcPr>
            <w:tcW w:w="3544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药学院</w:t>
            </w:r>
          </w:p>
        </w:tc>
        <w:tc>
          <w:tcPr>
            <w:tcW w:w="4819" w:type="dxa"/>
            <w:vAlign w:val="center"/>
          </w:tcPr>
          <w:p w:rsidR="0087128C" w:rsidRDefault="0087128C" w:rsidP="008712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</w:tbl>
    <w:p w:rsidR="00F2154C" w:rsidRDefault="00F2154C" w:rsidP="0087128C">
      <w:pPr>
        <w:tabs>
          <w:tab w:val="left" w:pos="10438"/>
        </w:tabs>
        <w:jc w:val="left"/>
      </w:pPr>
    </w:p>
    <w:sectPr w:rsidR="00F2154C">
      <w:pgSz w:w="16838" w:h="11906" w:orient="landscape"/>
      <w:pgMar w:top="624" w:right="1191" w:bottom="85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Nzc5MWZmYzNiZjAxMTA3NzBhY2ExZDc0ODUzYzQifQ=="/>
  </w:docVars>
  <w:rsids>
    <w:rsidRoot w:val="005F4D8E"/>
    <w:rsid w:val="00001E39"/>
    <w:rsid w:val="00021980"/>
    <w:rsid w:val="00023CFA"/>
    <w:rsid w:val="00044529"/>
    <w:rsid w:val="00047BDE"/>
    <w:rsid w:val="00051FFB"/>
    <w:rsid w:val="000625F4"/>
    <w:rsid w:val="000702C8"/>
    <w:rsid w:val="00086313"/>
    <w:rsid w:val="0008723E"/>
    <w:rsid w:val="00091D5C"/>
    <w:rsid w:val="000A43A7"/>
    <w:rsid w:val="000E44BF"/>
    <w:rsid w:val="000F00DC"/>
    <w:rsid w:val="000F69E0"/>
    <w:rsid w:val="001061DA"/>
    <w:rsid w:val="00114F52"/>
    <w:rsid w:val="0015280F"/>
    <w:rsid w:val="00181BFD"/>
    <w:rsid w:val="00192802"/>
    <w:rsid w:val="001C2355"/>
    <w:rsid w:val="001D1747"/>
    <w:rsid w:val="001D251D"/>
    <w:rsid w:val="001F22FE"/>
    <w:rsid w:val="00206AD9"/>
    <w:rsid w:val="00214393"/>
    <w:rsid w:val="00225C07"/>
    <w:rsid w:val="0024312F"/>
    <w:rsid w:val="00256883"/>
    <w:rsid w:val="0026194C"/>
    <w:rsid w:val="0028783E"/>
    <w:rsid w:val="0029316B"/>
    <w:rsid w:val="002B3177"/>
    <w:rsid w:val="002C4D60"/>
    <w:rsid w:val="002E128E"/>
    <w:rsid w:val="002E258B"/>
    <w:rsid w:val="00324988"/>
    <w:rsid w:val="00327269"/>
    <w:rsid w:val="00354906"/>
    <w:rsid w:val="003658B1"/>
    <w:rsid w:val="00381EDB"/>
    <w:rsid w:val="003A4545"/>
    <w:rsid w:val="003A63A3"/>
    <w:rsid w:val="003B7A26"/>
    <w:rsid w:val="003D65E0"/>
    <w:rsid w:val="003E4E05"/>
    <w:rsid w:val="00410D25"/>
    <w:rsid w:val="00424835"/>
    <w:rsid w:val="00444000"/>
    <w:rsid w:val="00450CC3"/>
    <w:rsid w:val="004568A3"/>
    <w:rsid w:val="00470146"/>
    <w:rsid w:val="004930DA"/>
    <w:rsid w:val="004C5A0D"/>
    <w:rsid w:val="004F2D3D"/>
    <w:rsid w:val="005036C2"/>
    <w:rsid w:val="005213D4"/>
    <w:rsid w:val="00532CF6"/>
    <w:rsid w:val="0054540A"/>
    <w:rsid w:val="0055675C"/>
    <w:rsid w:val="005800CE"/>
    <w:rsid w:val="00596987"/>
    <w:rsid w:val="005E2EBF"/>
    <w:rsid w:val="005F439B"/>
    <w:rsid w:val="005F4D8E"/>
    <w:rsid w:val="00612DEB"/>
    <w:rsid w:val="00615783"/>
    <w:rsid w:val="00632A3C"/>
    <w:rsid w:val="00652D84"/>
    <w:rsid w:val="00707A82"/>
    <w:rsid w:val="007135AD"/>
    <w:rsid w:val="00713C5B"/>
    <w:rsid w:val="00730005"/>
    <w:rsid w:val="007471FF"/>
    <w:rsid w:val="007506B3"/>
    <w:rsid w:val="007826D8"/>
    <w:rsid w:val="00786192"/>
    <w:rsid w:val="00791AE8"/>
    <w:rsid w:val="008256F4"/>
    <w:rsid w:val="00857A8A"/>
    <w:rsid w:val="00857D65"/>
    <w:rsid w:val="008629D6"/>
    <w:rsid w:val="0086757B"/>
    <w:rsid w:val="0087128C"/>
    <w:rsid w:val="008A08A1"/>
    <w:rsid w:val="008E333E"/>
    <w:rsid w:val="008F2482"/>
    <w:rsid w:val="008F297B"/>
    <w:rsid w:val="00925B23"/>
    <w:rsid w:val="00925F8D"/>
    <w:rsid w:val="0093387F"/>
    <w:rsid w:val="00951278"/>
    <w:rsid w:val="009F0121"/>
    <w:rsid w:val="00A07BF7"/>
    <w:rsid w:val="00A3703E"/>
    <w:rsid w:val="00A40099"/>
    <w:rsid w:val="00A44A74"/>
    <w:rsid w:val="00A46FFD"/>
    <w:rsid w:val="00A632E8"/>
    <w:rsid w:val="00A91606"/>
    <w:rsid w:val="00A940E4"/>
    <w:rsid w:val="00AB26A5"/>
    <w:rsid w:val="00AC61E1"/>
    <w:rsid w:val="00AF5570"/>
    <w:rsid w:val="00B00396"/>
    <w:rsid w:val="00B03A68"/>
    <w:rsid w:val="00B07DA2"/>
    <w:rsid w:val="00B156D4"/>
    <w:rsid w:val="00B738D0"/>
    <w:rsid w:val="00B952C8"/>
    <w:rsid w:val="00B97249"/>
    <w:rsid w:val="00BC3A26"/>
    <w:rsid w:val="00BD113C"/>
    <w:rsid w:val="00BD2F6E"/>
    <w:rsid w:val="00BF26B9"/>
    <w:rsid w:val="00BF4654"/>
    <w:rsid w:val="00C03B74"/>
    <w:rsid w:val="00C563E7"/>
    <w:rsid w:val="00C81451"/>
    <w:rsid w:val="00C97CB0"/>
    <w:rsid w:val="00CE025A"/>
    <w:rsid w:val="00CF7673"/>
    <w:rsid w:val="00D14C79"/>
    <w:rsid w:val="00D3750C"/>
    <w:rsid w:val="00D67BE8"/>
    <w:rsid w:val="00D77B45"/>
    <w:rsid w:val="00E0716D"/>
    <w:rsid w:val="00E526C7"/>
    <w:rsid w:val="00E70C34"/>
    <w:rsid w:val="00E808EC"/>
    <w:rsid w:val="00EA356A"/>
    <w:rsid w:val="00EF76CE"/>
    <w:rsid w:val="00F05427"/>
    <w:rsid w:val="00F13F1E"/>
    <w:rsid w:val="00F2154C"/>
    <w:rsid w:val="00F30438"/>
    <w:rsid w:val="00F41AAA"/>
    <w:rsid w:val="00F44676"/>
    <w:rsid w:val="00F779AF"/>
    <w:rsid w:val="00FB3A09"/>
    <w:rsid w:val="00FC2B0E"/>
    <w:rsid w:val="00FD2476"/>
    <w:rsid w:val="02150A1A"/>
    <w:rsid w:val="04CE0A5A"/>
    <w:rsid w:val="05580D1A"/>
    <w:rsid w:val="055F0D07"/>
    <w:rsid w:val="08F655F4"/>
    <w:rsid w:val="099C619C"/>
    <w:rsid w:val="0A4E393A"/>
    <w:rsid w:val="0B7F7B23"/>
    <w:rsid w:val="0C4A70CF"/>
    <w:rsid w:val="0EF857CA"/>
    <w:rsid w:val="12EC0194"/>
    <w:rsid w:val="14FF2DEB"/>
    <w:rsid w:val="18CD4A8F"/>
    <w:rsid w:val="18D579C2"/>
    <w:rsid w:val="1AE856E5"/>
    <w:rsid w:val="1E512840"/>
    <w:rsid w:val="1E941D57"/>
    <w:rsid w:val="1EEC4E23"/>
    <w:rsid w:val="242D5F16"/>
    <w:rsid w:val="24DE5462"/>
    <w:rsid w:val="27FC7715"/>
    <w:rsid w:val="28CF0099"/>
    <w:rsid w:val="2BEF61A7"/>
    <w:rsid w:val="2BFB4B4C"/>
    <w:rsid w:val="303B19BB"/>
    <w:rsid w:val="323B2146"/>
    <w:rsid w:val="33C56533"/>
    <w:rsid w:val="382B62A5"/>
    <w:rsid w:val="3A2B2AA0"/>
    <w:rsid w:val="3ADC2F6D"/>
    <w:rsid w:val="3BD17677"/>
    <w:rsid w:val="3F504506"/>
    <w:rsid w:val="40A45FBB"/>
    <w:rsid w:val="41967624"/>
    <w:rsid w:val="41D917B2"/>
    <w:rsid w:val="43A10F2E"/>
    <w:rsid w:val="43E2380D"/>
    <w:rsid w:val="48254FD3"/>
    <w:rsid w:val="487F56F0"/>
    <w:rsid w:val="4B4E4840"/>
    <w:rsid w:val="4C69696A"/>
    <w:rsid w:val="4C912C37"/>
    <w:rsid w:val="4F217A77"/>
    <w:rsid w:val="50704DE4"/>
    <w:rsid w:val="53153F02"/>
    <w:rsid w:val="56D4595C"/>
    <w:rsid w:val="578C3194"/>
    <w:rsid w:val="58F6176E"/>
    <w:rsid w:val="5B062A42"/>
    <w:rsid w:val="5C1D44E7"/>
    <w:rsid w:val="5DA376F9"/>
    <w:rsid w:val="5DC75F83"/>
    <w:rsid w:val="660D0BAC"/>
    <w:rsid w:val="66100C18"/>
    <w:rsid w:val="66C5326B"/>
    <w:rsid w:val="670A1B0C"/>
    <w:rsid w:val="688E2CFC"/>
    <w:rsid w:val="6B9B1861"/>
    <w:rsid w:val="6D3057F5"/>
    <w:rsid w:val="702314C8"/>
    <w:rsid w:val="76A21419"/>
    <w:rsid w:val="77297BC7"/>
    <w:rsid w:val="79027646"/>
    <w:rsid w:val="7D6B0E99"/>
    <w:rsid w:val="7DF40F12"/>
    <w:rsid w:val="7F7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卢慧聪</dc:creator>
  <cp:lastModifiedBy>朱文赫</cp:lastModifiedBy>
  <cp:revision>134</cp:revision>
  <cp:lastPrinted>2023-06-25T07:20:00Z</cp:lastPrinted>
  <dcterms:created xsi:type="dcterms:W3CDTF">2021-09-08T05:43:00Z</dcterms:created>
  <dcterms:modified xsi:type="dcterms:W3CDTF">2023-09-21T01:29:00Z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2150803C03A2472BBED6FA46CAE8AB87_12</vt:lpwstr>
  </property>
</Properties>
</file>